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AE" w:rsidRPr="00AC2E38" w:rsidRDefault="001635AE" w:rsidP="001635AE">
      <w:pPr>
        <w:pStyle w:val="NormalWeb"/>
        <w:shd w:val="clear" w:color="auto" w:fill="FFFFFF"/>
        <w:spacing w:before="30" w:beforeAutospacing="0" w:after="0" w:afterAutospacing="0"/>
        <w:jc w:val="both"/>
        <w:rPr>
          <w:color w:val="000000" w:themeColor="text1"/>
          <w:spacing w:val="2"/>
        </w:rPr>
      </w:pPr>
      <w:r w:rsidRPr="00AC2E38">
        <w:rPr>
          <w:b/>
          <w:bCs/>
          <w:color w:val="000000" w:themeColor="text1"/>
          <w:spacing w:val="2"/>
        </w:rPr>
        <w:t>O.S.S. IRMANDADE</w:t>
      </w:r>
    </w:p>
    <w:p w:rsidR="001635AE" w:rsidRPr="00AC2E38" w:rsidRDefault="001635AE" w:rsidP="001635AE">
      <w:pPr>
        <w:pStyle w:val="NormalWeb"/>
        <w:shd w:val="clear" w:color="auto" w:fill="FFFFFF"/>
        <w:spacing w:before="90" w:beforeAutospacing="0" w:after="0" w:afterAutospacing="0"/>
        <w:jc w:val="both"/>
        <w:rPr>
          <w:color w:val="000000" w:themeColor="text1"/>
          <w:spacing w:val="2"/>
        </w:rPr>
      </w:pPr>
      <w:r w:rsidRPr="00AC2E38">
        <w:rPr>
          <w:b/>
          <w:bCs/>
          <w:color w:val="000000" w:themeColor="text1"/>
          <w:spacing w:val="2"/>
        </w:rPr>
        <w:t>DA SANTA CASA DE ANDRADINA</w:t>
      </w:r>
    </w:p>
    <w:p w:rsidR="001635AE" w:rsidRPr="00AC2E38" w:rsidRDefault="001635AE" w:rsidP="001635AE">
      <w:pPr>
        <w:pStyle w:val="NormalWeb"/>
        <w:shd w:val="clear" w:color="auto" w:fill="FFFFFF"/>
        <w:spacing w:before="60" w:beforeAutospacing="0" w:after="0" w:afterAutospacing="0"/>
        <w:jc w:val="both"/>
        <w:rPr>
          <w:b/>
          <w:color w:val="000000" w:themeColor="text1"/>
          <w:spacing w:val="2"/>
        </w:rPr>
      </w:pPr>
      <w:r w:rsidRPr="00AC2E38">
        <w:rPr>
          <w:b/>
          <w:color w:val="000000" w:themeColor="text1"/>
          <w:spacing w:val="2"/>
        </w:rPr>
        <w:t>CNPJ nº 43.535.210/0001-97</w:t>
      </w:r>
    </w:p>
    <w:p w:rsidR="001635AE" w:rsidRPr="00AC2E38" w:rsidRDefault="001635AE" w:rsidP="001635AE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 w:themeColor="text1"/>
          <w:spacing w:val="2"/>
        </w:rPr>
      </w:pPr>
      <w:r w:rsidRPr="00AC2E38">
        <w:rPr>
          <w:b/>
          <w:bCs/>
          <w:color w:val="000000" w:themeColor="text1"/>
          <w:spacing w:val="2"/>
        </w:rPr>
        <w:t>Edital de Chamamento Público</w:t>
      </w:r>
      <w:r w:rsidR="00080973">
        <w:rPr>
          <w:b/>
          <w:bCs/>
          <w:color w:val="000000" w:themeColor="text1"/>
          <w:spacing w:val="2"/>
        </w:rPr>
        <w:t xml:space="preserve"> </w:t>
      </w:r>
      <w:r w:rsidR="00797EAE">
        <w:rPr>
          <w:b/>
          <w:bCs/>
          <w:color w:val="000000" w:themeColor="text1"/>
          <w:spacing w:val="2"/>
        </w:rPr>
        <w:t>N</w:t>
      </w:r>
      <w:r w:rsidR="00646B63">
        <w:rPr>
          <w:b/>
          <w:bCs/>
          <w:color w:val="000000" w:themeColor="text1"/>
          <w:spacing w:val="2"/>
        </w:rPr>
        <w:t xml:space="preserve">º </w:t>
      </w:r>
      <w:r w:rsidR="003A0FFD">
        <w:rPr>
          <w:b/>
          <w:bCs/>
          <w:color w:val="000000" w:themeColor="text1"/>
          <w:spacing w:val="2"/>
        </w:rPr>
        <w:t>001</w:t>
      </w:r>
      <w:r w:rsidR="00080973">
        <w:rPr>
          <w:b/>
          <w:bCs/>
          <w:color w:val="000000" w:themeColor="text1"/>
          <w:spacing w:val="2"/>
        </w:rPr>
        <w:t>/202</w:t>
      </w:r>
      <w:r w:rsidR="00FB338D">
        <w:rPr>
          <w:b/>
          <w:bCs/>
          <w:color w:val="000000" w:themeColor="text1"/>
          <w:spacing w:val="2"/>
        </w:rPr>
        <w:t>3</w:t>
      </w:r>
    </w:p>
    <w:p w:rsidR="00677861" w:rsidRPr="00AC2E38" w:rsidRDefault="001635AE" w:rsidP="00677861">
      <w:pPr>
        <w:pStyle w:val="NormalWeb"/>
        <w:shd w:val="clear" w:color="auto" w:fill="FFFFFF"/>
        <w:spacing w:before="60" w:beforeAutospacing="0" w:after="0" w:afterAutospacing="0"/>
        <w:jc w:val="both"/>
        <w:rPr>
          <w:b/>
          <w:bCs/>
          <w:color w:val="000000" w:themeColor="text1"/>
          <w:spacing w:val="2"/>
        </w:rPr>
      </w:pPr>
      <w:r w:rsidRPr="00AC2E38">
        <w:rPr>
          <w:b/>
          <w:bCs/>
          <w:color w:val="000000" w:themeColor="text1"/>
          <w:spacing w:val="2"/>
        </w:rPr>
        <w:t>Referência: Credenciamento de Pessoas Jurídicas para</w:t>
      </w:r>
      <w:r w:rsidR="00677861" w:rsidRPr="00AC2E38">
        <w:rPr>
          <w:b/>
          <w:bCs/>
          <w:color w:val="000000" w:themeColor="text1"/>
          <w:spacing w:val="2"/>
        </w:rPr>
        <w:t xml:space="preserve"> </w:t>
      </w:r>
      <w:r w:rsidRPr="00AC2E38">
        <w:rPr>
          <w:b/>
          <w:bCs/>
          <w:color w:val="000000" w:themeColor="text1"/>
          <w:spacing w:val="2"/>
        </w:rPr>
        <w:t xml:space="preserve">Prestação de Serviços </w:t>
      </w:r>
      <w:r w:rsidR="003A0FFD">
        <w:rPr>
          <w:b/>
          <w:bCs/>
          <w:color w:val="000000" w:themeColor="text1"/>
          <w:spacing w:val="2"/>
        </w:rPr>
        <w:t>de Impressão, Cópias, Equipamentos e Suprimentos</w:t>
      </w:r>
      <w:r w:rsidRPr="00AC2E38">
        <w:rPr>
          <w:b/>
          <w:bCs/>
          <w:color w:val="000000" w:themeColor="text1"/>
          <w:spacing w:val="2"/>
        </w:rPr>
        <w:t xml:space="preserve">. </w:t>
      </w:r>
    </w:p>
    <w:p w:rsidR="00677861" w:rsidRPr="00AC2E38" w:rsidRDefault="00677861" w:rsidP="00677861">
      <w:pPr>
        <w:pStyle w:val="NormalWeb"/>
        <w:shd w:val="clear" w:color="auto" w:fill="FFFFFF"/>
        <w:spacing w:before="60" w:beforeAutospacing="0" w:after="0" w:afterAutospacing="0"/>
        <w:jc w:val="both"/>
        <w:rPr>
          <w:b/>
          <w:bCs/>
          <w:color w:val="000000" w:themeColor="text1"/>
          <w:spacing w:val="2"/>
        </w:rPr>
      </w:pPr>
    </w:p>
    <w:p w:rsidR="001635AE" w:rsidRPr="00FB338D" w:rsidRDefault="001635AE" w:rsidP="00677861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 w:themeColor="text1"/>
          <w:spacing w:val="2"/>
          <w:sz w:val="22"/>
          <w:szCs w:val="22"/>
        </w:rPr>
      </w:pPr>
      <w:r w:rsidRPr="00FB338D">
        <w:rPr>
          <w:b/>
          <w:bCs/>
          <w:color w:val="000000" w:themeColor="text1"/>
          <w:spacing w:val="2"/>
          <w:sz w:val="22"/>
          <w:szCs w:val="22"/>
        </w:rPr>
        <w:t xml:space="preserve">1. Do Processo: A </w:t>
      </w:r>
      <w:proofErr w:type="gramStart"/>
      <w:r w:rsidRPr="00FB338D">
        <w:rPr>
          <w:b/>
          <w:bCs/>
          <w:color w:val="000000" w:themeColor="text1"/>
          <w:spacing w:val="2"/>
          <w:sz w:val="22"/>
          <w:szCs w:val="22"/>
        </w:rPr>
        <w:t>O.S.</w:t>
      </w:r>
      <w:proofErr w:type="gramEnd"/>
      <w:r w:rsidRPr="00FB338D">
        <w:rPr>
          <w:b/>
          <w:bCs/>
          <w:color w:val="000000" w:themeColor="text1"/>
          <w:spacing w:val="2"/>
          <w:sz w:val="22"/>
          <w:szCs w:val="22"/>
        </w:rPr>
        <w:t>S Irmandade da Santa Casa de Andradina - SP</w:t>
      </w:r>
      <w:r w:rsidRPr="00FB338D">
        <w:rPr>
          <w:color w:val="000000" w:themeColor="text1"/>
          <w:spacing w:val="2"/>
          <w:sz w:val="22"/>
          <w:szCs w:val="22"/>
        </w:rPr>
        <w:t xml:space="preserve"> , inscrita no CNPJ </w:t>
      </w:r>
      <w:proofErr w:type="gramStart"/>
      <w:r w:rsidRPr="00FB338D">
        <w:rPr>
          <w:color w:val="000000" w:themeColor="text1"/>
          <w:spacing w:val="2"/>
          <w:sz w:val="22"/>
          <w:szCs w:val="22"/>
        </w:rPr>
        <w:t>sob</w:t>
      </w:r>
      <w:proofErr w:type="gramEnd"/>
      <w:r w:rsidRPr="00FB338D">
        <w:rPr>
          <w:color w:val="000000" w:themeColor="text1"/>
          <w:spacing w:val="2"/>
          <w:sz w:val="22"/>
          <w:szCs w:val="22"/>
        </w:rPr>
        <w:t xml:space="preserve"> o nº 43.535.210/0001-97, estabelecida na Avenida Guanabara – 730 – Centro, na cidade de Andradina – SP – Brasil, CEP: 16901-100 Telefone: </w:t>
      </w:r>
      <w:r w:rsidR="00677861" w:rsidRPr="00FB338D">
        <w:rPr>
          <w:color w:val="000000" w:themeColor="text1"/>
          <w:spacing w:val="2"/>
          <w:sz w:val="22"/>
          <w:szCs w:val="22"/>
        </w:rPr>
        <w:t>(</w:t>
      </w:r>
      <w:r w:rsidRPr="00FB338D">
        <w:rPr>
          <w:color w:val="000000" w:themeColor="text1"/>
          <w:spacing w:val="2"/>
          <w:sz w:val="22"/>
          <w:szCs w:val="22"/>
        </w:rPr>
        <w:t>18</w:t>
      </w:r>
      <w:r w:rsidR="00677861" w:rsidRPr="00FB338D">
        <w:rPr>
          <w:color w:val="000000" w:themeColor="text1"/>
          <w:spacing w:val="2"/>
          <w:sz w:val="22"/>
          <w:szCs w:val="22"/>
        </w:rPr>
        <w:t>)</w:t>
      </w:r>
      <w:r w:rsidRPr="00FB338D">
        <w:rPr>
          <w:color w:val="000000" w:themeColor="text1"/>
          <w:spacing w:val="2"/>
          <w:sz w:val="22"/>
          <w:szCs w:val="22"/>
        </w:rPr>
        <w:t xml:space="preserve"> 3702-1100 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,</w:t>
      </w:r>
      <w:r w:rsidRPr="00FB338D">
        <w:rPr>
          <w:color w:val="000000" w:themeColor="text1"/>
          <w:spacing w:val="2"/>
          <w:sz w:val="22"/>
          <w:szCs w:val="22"/>
        </w:rPr>
        <w:t xml:space="preserve"> por seu Diretor Presidente, na condição de Gestora do </w:t>
      </w:r>
      <w:r w:rsidR="003765C1" w:rsidRPr="00FB338D">
        <w:rPr>
          <w:b/>
          <w:color w:val="000000" w:themeColor="text1"/>
          <w:spacing w:val="2"/>
          <w:sz w:val="22"/>
          <w:szCs w:val="22"/>
        </w:rPr>
        <w:t>AME - Ambulatório Médico de Especialidade de </w:t>
      </w:r>
      <w:r w:rsidR="003765C1" w:rsidRPr="00FB338D">
        <w:rPr>
          <w:b/>
          <w:bCs/>
          <w:color w:val="000000" w:themeColor="text1"/>
          <w:spacing w:val="2"/>
          <w:sz w:val="22"/>
          <w:szCs w:val="22"/>
        </w:rPr>
        <w:t>Araçatuba</w:t>
      </w:r>
      <w:r w:rsidR="003765C1" w:rsidRPr="00FB338D">
        <w:rPr>
          <w:color w:val="000000" w:themeColor="text1"/>
          <w:spacing w:val="2"/>
          <w:sz w:val="22"/>
          <w:szCs w:val="22"/>
        </w:rPr>
        <w:t xml:space="preserve">, (localizado na Rua José Bonifácio 1331, Vila </w:t>
      </w:r>
      <w:proofErr w:type="spellStart"/>
      <w:r w:rsidR="003765C1" w:rsidRPr="00FB338D">
        <w:rPr>
          <w:color w:val="000000" w:themeColor="text1"/>
          <w:spacing w:val="2"/>
          <w:sz w:val="22"/>
          <w:szCs w:val="22"/>
        </w:rPr>
        <w:t>mendonça</w:t>
      </w:r>
      <w:proofErr w:type="spellEnd"/>
      <w:r w:rsidR="003765C1" w:rsidRPr="00FB338D">
        <w:rPr>
          <w:color w:val="000000" w:themeColor="text1"/>
          <w:spacing w:val="2"/>
          <w:sz w:val="22"/>
          <w:szCs w:val="22"/>
        </w:rPr>
        <w:t>, na cidade de Araçatuba, nos termos do respectivo </w:t>
      </w:r>
      <w:r w:rsidR="003765C1" w:rsidRPr="00FB338D">
        <w:rPr>
          <w:b/>
          <w:bCs/>
          <w:color w:val="000000" w:themeColor="text1"/>
          <w:spacing w:val="2"/>
          <w:sz w:val="22"/>
          <w:szCs w:val="22"/>
        </w:rPr>
        <w:t>Contrato de Gestão 001.0500.000.025/2018</w:t>
      </w:r>
      <w:r w:rsidR="003765C1" w:rsidRPr="00FB338D">
        <w:rPr>
          <w:color w:val="000000" w:themeColor="text1"/>
          <w:spacing w:val="2"/>
          <w:sz w:val="22"/>
          <w:szCs w:val="22"/>
        </w:rPr>
        <w:t> </w:t>
      </w:r>
      <w:r w:rsidRPr="00FB338D">
        <w:rPr>
          <w:color w:val="000000" w:themeColor="text1"/>
          <w:spacing w:val="2"/>
          <w:sz w:val="22"/>
          <w:szCs w:val="22"/>
        </w:rPr>
        <w:t> firmado junto a Secretaria de Estado da Saúde do Estado de São Paulo 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,</w:t>
      </w:r>
      <w:r w:rsidRPr="00FB338D">
        <w:rPr>
          <w:color w:val="000000" w:themeColor="text1"/>
          <w:spacing w:val="2"/>
          <w:sz w:val="22"/>
          <w:szCs w:val="22"/>
        </w:rPr>
        <w:t> vêm, por meio deste, tornar público, para o conhecimento dos interessados que está instaurando processo de 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Chamamento Público</w:t>
      </w:r>
      <w:r w:rsidRPr="00FB338D">
        <w:rPr>
          <w:color w:val="000000" w:themeColor="text1"/>
          <w:spacing w:val="2"/>
          <w:sz w:val="22"/>
          <w:szCs w:val="22"/>
        </w:rPr>
        <w:t> para 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 xml:space="preserve">Credenciamento de Pessoas Jurídicas para </w:t>
      </w:r>
      <w:r w:rsidR="003A0FFD" w:rsidRPr="00FB338D">
        <w:rPr>
          <w:b/>
          <w:bCs/>
          <w:color w:val="000000" w:themeColor="text1"/>
          <w:spacing w:val="2"/>
          <w:sz w:val="22"/>
          <w:szCs w:val="22"/>
        </w:rPr>
        <w:t>Prestação de Serviços de Impressão, Cópias, Equipamentos e Suprimentos</w:t>
      </w:r>
      <w:r w:rsidRPr="00FB338D">
        <w:rPr>
          <w:color w:val="000000" w:themeColor="text1"/>
          <w:spacing w:val="2"/>
          <w:sz w:val="22"/>
          <w:szCs w:val="22"/>
        </w:rPr>
        <w:t> em prol da unidade gerenciada - </w:t>
      </w:r>
      <w:r w:rsidR="00707584" w:rsidRPr="00FB338D">
        <w:rPr>
          <w:b/>
          <w:bCs/>
          <w:color w:val="000000" w:themeColor="text1"/>
          <w:spacing w:val="2"/>
          <w:sz w:val="22"/>
          <w:szCs w:val="22"/>
        </w:rPr>
        <w:t>Ambulatório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 xml:space="preserve"> Médico de Especialidades de </w:t>
      </w:r>
      <w:r w:rsidR="003765C1" w:rsidRPr="00FB338D">
        <w:rPr>
          <w:b/>
          <w:bCs/>
          <w:color w:val="000000" w:themeColor="text1"/>
          <w:spacing w:val="2"/>
          <w:sz w:val="22"/>
          <w:szCs w:val="22"/>
        </w:rPr>
        <w:t>Araçatuba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. 2. Do Objeto</w:t>
      </w:r>
      <w:r w:rsidRPr="00FB338D">
        <w:rPr>
          <w:color w:val="000000" w:themeColor="text1"/>
          <w:spacing w:val="2"/>
          <w:sz w:val="22"/>
          <w:szCs w:val="22"/>
        </w:rPr>
        <w:t xml:space="preserve">: O presente Chamamento Público tem por objeto credenciar pessoas jurídicas, para prestação de serviços </w:t>
      </w:r>
      <w:r w:rsidR="003A0FFD" w:rsidRPr="00FB338D">
        <w:rPr>
          <w:color w:val="000000" w:themeColor="text1"/>
          <w:spacing w:val="2"/>
          <w:sz w:val="22"/>
          <w:szCs w:val="22"/>
        </w:rPr>
        <w:t xml:space="preserve">de impressões, cópias, equipamentos e suprimentos, o presente contrato tem como objetivo o comodato sem ônus ou custo à </w:t>
      </w:r>
      <w:r w:rsidR="003A0FFD" w:rsidRPr="00FB338D">
        <w:rPr>
          <w:b/>
          <w:color w:val="000000" w:themeColor="text1"/>
          <w:spacing w:val="2"/>
          <w:sz w:val="22"/>
          <w:szCs w:val="22"/>
        </w:rPr>
        <w:t>Contratante</w:t>
      </w:r>
      <w:r w:rsidR="003A0FFD" w:rsidRPr="00FB338D">
        <w:rPr>
          <w:color w:val="000000" w:themeColor="text1"/>
          <w:spacing w:val="2"/>
          <w:sz w:val="22"/>
          <w:szCs w:val="22"/>
        </w:rPr>
        <w:t xml:space="preserve"> de impressoras a laser monocromáticas, multifun</w:t>
      </w:r>
      <w:r w:rsidR="00A559AD" w:rsidRPr="00FB338D">
        <w:rPr>
          <w:color w:val="000000" w:themeColor="text1"/>
          <w:spacing w:val="2"/>
          <w:sz w:val="22"/>
          <w:szCs w:val="22"/>
        </w:rPr>
        <w:t>cionais, coloridas, manutenção e fornecimento de suprimentos, produtos e acessórios para impressoras ( toner, peças de reposição e reveladores, dentre outros, com a cobrança das cópi</w:t>
      </w:r>
      <w:r w:rsidR="00FB338D">
        <w:rPr>
          <w:color w:val="000000" w:themeColor="text1"/>
          <w:spacing w:val="2"/>
          <w:sz w:val="22"/>
          <w:szCs w:val="22"/>
        </w:rPr>
        <w:t>a</w:t>
      </w:r>
      <w:r w:rsidR="00A559AD" w:rsidRPr="00FB338D">
        <w:rPr>
          <w:color w:val="000000" w:themeColor="text1"/>
          <w:spacing w:val="2"/>
          <w:sz w:val="22"/>
          <w:szCs w:val="22"/>
        </w:rPr>
        <w:t>s efetuadas pela Contratante.</w:t>
      </w:r>
      <w:r w:rsidRPr="00FB338D">
        <w:rPr>
          <w:color w:val="000000" w:themeColor="text1"/>
          <w:spacing w:val="2"/>
          <w:sz w:val="22"/>
          <w:szCs w:val="22"/>
        </w:rPr>
        <w:t> 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3. Embasamento:</w:t>
      </w:r>
      <w:r w:rsidRPr="00FB338D">
        <w:rPr>
          <w:color w:val="000000" w:themeColor="text1"/>
          <w:spacing w:val="2"/>
          <w:sz w:val="22"/>
          <w:szCs w:val="22"/>
        </w:rPr>
        <w:t> O presente edital está embasado nas disposições contidas nos artigos 46 e 47, VII, do Regulamento de Compras e Contratação de Obras e Serviços da 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O.S.S. Irmandade da Santa Casa de Andradina–SP</w:t>
      </w:r>
      <w:r w:rsidR="00DC1349" w:rsidRPr="00FB338D">
        <w:rPr>
          <w:b/>
          <w:bCs/>
          <w:color w:val="000000" w:themeColor="text1"/>
          <w:spacing w:val="2"/>
          <w:sz w:val="22"/>
          <w:szCs w:val="22"/>
        </w:rPr>
        <w:t xml:space="preserve">, </w:t>
      </w:r>
      <w:r w:rsidRPr="00FB338D">
        <w:rPr>
          <w:color w:val="000000" w:themeColor="text1"/>
          <w:spacing w:val="2"/>
          <w:sz w:val="22"/>
          <w:szCs w:val="22"/>
        </w:rPr>
        <w:t>visando dar publicidade as pessoas jurídicas interessadas a credenciarem-se para prestação de serviços técnicos especializados que envolvem assistência à saúde em áreas especificas, sem prejuízo das demais legislações aplicáveis a matéria. 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4. Condições de Credenciamento</w:t>
      </w:r>
      <w:r w:rsidR="00A559AD" w:rsidRPr="00FB338D">
        <w:rPr>
          <w:color w:val="000000" w:themeColor="text1"/>
          <w:spacing w:val="2"/>
          <w:sz w:val="22"/>
          <w:szCs w:val="22"/>
        </w:rPr>
        <w:t> </w:t>
      </w:r>
      <w:r w:rsidRPr="00FB338D">
        <w:rPr>
          <w:color w:val="000000" w:themeColor="text1"/>
          <w:spacing w:val="2"/>
          <w:sz w:val="22"/>
          <w:szCs w:val="22"/>
        </w:rPr>
        <w:t xml:space="preserve">Para o Credenciamento a pessoa jurídica deverá estar regularmente constituída e em dia com suas obrigações sociais, fiscais, tributárias, contábeis e constitutivas, cuja prova se dará mediante a </w:t>
      </w:r>
      <w:proofErr w:type="gramStart"/>
      <w:r w:rsidRPr="00FB338D">
        <w:rPr>
          <w:color w:val="000000" w:themeColor="text1"/>
          <w:spacing w:val="2"/>
          <w:sz w:val="22"/>
          <w:szCs w:val="22"/>
        </w:rPr>
        <w:t>apresentação</w:t>
      </w:r>
      <w:proofErr w:type="gramEnd"/>
      <w:r w:rsidRPr="00FB338D">
        <w:rPr>
          <w:color w:val="000000" w:themeColor="text1"/>
          <w:spacing w:val="2"/>
          <w:sz w:val="22"/>
          <w:szCs w:val="22"/>
        </w:rPr>
        <w:t xml:space="preserve"> da documentação pertinente: Documento de </w:t>
      </w:r>
      <w:hyperlink r:id="rId8" w:tooltip="CONSTITUIÇÃO DA REPÚBLICA FEDERATIVA DO BRASIL DE 1988" w:history="1">
        <w:r w:rsidRPr="00FB338D">
          <w:rPr>
            <w:rStyle w:val="Hyperlink"/>
            <w:color w:val="000000" w:themeColor="text1"/>
            <w:spacing w:val="2"/>
            <w:sz w:val="22"/>
            <w:szCs w:val="22"/>
            <w:u w:val="none"/>
          </w:rPr>
          <w:t>constituição</w:t>
        </w:r>
      </w:hyperlink>
      <w:r w:rsidRPr="00FB338D">
        <w:rPr>
          <w:color w:val="000000" w:themeColor="text1"/>
          <w:spacing w:val="2"/>
          <w:sz w:val="22"/>
          <w:szCs w:val="22"/>
        </w:rPr>
        <w:t> da empresa, documentos pessoais dos sócios, alvará de funcionamento, inscrição do CNPJ e certidões de débitos municipal, estadual e federal. 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5. Forma, Prazo e Acesso ao Credenciamento</w:t>
      </w:r>
      <w:r w:rsidRPr="00FB338D">
        <w:rPr>
          <w:color w:val="000000" w:themeColor="text1"/>
          <w:spacing w:val="2"/>
          <w:sz w:val="22"/>
          <w:szCs w:val="22"/>
        </w:rPr>
        <w:t xml:space="preserve">: </w:t>
      </w:r>
      <w:r w:rsidRPr="00FB338D">
        <w:rPr>
          <w:b/>
          <w:color w:val="000000" w:themeColor="text1"/>
          <w:spacing w:val="2"/>
          <w:sz w:val="22"/>
          <w:szCs w:val="22"/>
        </w:rPr>
        <w:t>A)</w:t>
      </w:r>
      <w:r w:rsidRPr="00FB338D">
        <w:rPr>
          <w:color w:val="000000" w:themeColor="text1"/>
          <w:spacing w:val="2"/>
          <w:sz w:val="22"/>
          <w:szCs w:val="22"/>
        </w:rPr>
        <w:t xml:space="preserve"> O acesso ao credenciamento é livre para todos os estabelecimentos (pessoa jurídica) prestadores de serviços </w:t>
      </w:r>
      <w:r w:rsidR="00A559AD" w:rsidRPr="00FB338D">
        <w:rPr>
          <w:color w:val="000000" w:themeColor="text1"/>
          <w:spacing w:val="2"/>
          <w:sz w:val="22"/>
          <w:szCs w:val="22"/>
        </w:rPr>
        <w:t>da</w:t>
      </w:r>
      <w:r w:rsidRPr="00FB338D">
        <w:rPr>
          <w:color w:val="000000" w:themeColor="text1"/>
          <w:spacing w:val="2"/>
          <w:sz w:val="22"/>
          <w:szCs w:val="22"/>
        </w:rPr>
        <w:t xml:space="preserve"> área</w:t>
      </w:r>
      <w:r w:rsidR="00A559AD" w:rsidRPr="00FB338D">
        <w:rPr>
          <w:color w:val="000000" w:themeColor="text1"/>
          <w:spacing w:val="2"/>
          <w:sz w:val="22"/>
          <w:szCs w:val="22"/>
        </w:rPr>
        <w:t>.</w:t>
      </w:r>
      <w:r w:rsidRPr="00FB338D">
        <w:rPr>
          <w:color w:val="000000" w:themeColor="text1"/>
          <w:spacing w:val="2"/>
          <w:sz w:val="22"/>
          <w:szCs w:val="22"/>
        </w:rPr>
        <w:t xml:space="preserve"> O credenciamento com a proposta deverá ser enviado, acompanhado dos documentos que comprovem as exigências do item </w:t>
      </w:r>
      <w:proofErr w:type="gramStart"/>
      <w:r w:rsidRPr="00FB338D">
        <w:rPr>
          <w:color w:val="000000" w:themeColor="text1"/>
          <w:spacing w:val="2"/>
          <w:sz w:val="22"/>
          <w:szCs w:val="22"/>
        </w:rPr>
        <w:t>4</w:t>
      </w:r>
      <w:proofErr w:type="gramEnd"/>
      <w:r w:rsidRPr="00FB338D">
        <w:rPr>
          <w:color w:val="000000" w:themeColor="text1"/>
          <w:spacing w:val="2"/>
          <w:sz w:val="22"/>
          <w:szCs w:val="22"/>
        </w:rPr>
        <w:t>, para o e-mail: </w:t>
      </w:r>
      <w:r w:rsidR="003765C1" w:rsidRPr="00FB338D">
        <w:rPr>
          <w:b/>
          <w:color w:val="000000" w:themeColor="text1"/>
          <w:sz w:val="22"/>
          <w:szCs w:val="22"/>
        </w:rPr>
        <w:t>gerenciajuridica@amearacatuba.com</w:t>
      </w:r>
      <w:r w:rsidRPr="00FB338D">
        <w:rPr>
          <w:color w:val="000000" w:themeColor="text1"/>
          <w:spacing w:val="2"/>
          <w:sz w:val="22"/>
          <w:szCs w:val="22"/>
        </w:rPr>
        <w:t> entre os dias</w:t>
      </w:r>
      <w:r w:rsidR="003624DD" w:rsidRPr="00FB338D">
        <w:rPr>
          <w:color w:val="000000" w:themeColor="text1"/>
          <w:spacing w:val="2"/>
          <w:sz w:val="22"/>
          <w:szCs w:val="22"/>
        </w:rPr>
        <w:t xml:space="preserve"> </w:t>
      </w:r>
      <w:r w:rsidR="00A559AD" w:rsidRPr="00FB338D">
        <w:rPr>
          <w:b/>
          <w:color w:val="000000" w:themeColor="text1"/>
          <w:spacing w:val="2"/>
          <w:sz w:val="22"/>
          <w:szCs w:val="22"/>
        </w:rPr>
        <w:t>24 a 28</w:t>
      </w:r>
      <w:r w:rsidR="00432A66" w:rsidRPr="00FB338D">
        <w:rPr>
          <w:b/>
          <w:color w:val="000000" w:themeColor="text1"/>
          <w:spacing w:val="2"/>
          <w:sz w:val="22"/>
          <w:szCs w:val="22"/>
        </w:rPr>
        <w:t xml:space="preserve">  </w:t>
      </w:r>
      <w:r w:rsidR="003624DD" w:rsidRPr="00FB338D">
        <w:rPr>
          <w:b/>
          <w:color w:val="000000" w:themeColor="text1"/>
          <w:spacing w:val="2"/>
          <w:sz w:val="22"/>
          <w:szCs w:val="22"/>
        </w:rPr>
        <w:t xml:space="preserve">de </w:t>
      </w:r>
      <w:r w:rsidR="00A559AD" w:rsidRPr="00FB338D">
        <w:rPr>
          <w:b/>
          <w:color w:val="000000" w:themeColor="text1"/>
          <w:spacing w:val="2"/>
          <w:sz w:val="22"/>
          <w:szCs w:val="22"/>
        </w:rPr>
        <w:t>abril</w:t>
      </w:r>
      <w:r w:rsidR="003624DD" w:rsidRPr="00FB338D">
        <w:rPr>
          <w:b/>
          <w:color w:val="000000" w:themeColor="text1"/>
          <w:spacing w:val="2"/>
          <w:sz w:val="22"/>
          <w:szCs w:val="22"/>
        </w:rPr>
        <w:t xml:space="preserve"> de 202</w:t>
      </w:r>
      <w:r w:rsidR="00A559AD" w:rsidRPr="00FB338D">
        <w:rPr>
          <w:b/>
          <w:color w:val="000000" w:themeColor="text1"/>
          <w:spacing w:val="2"/>
          <w:sz w:val="22"/>
          <w:szCs w:val="22"/>
        </w:rPr>
        <w:t>3</w:t>
      </w:r>
      <w:r w:rsidR="003624DD" w:rsidRPr="00FB338D">
        <w:rPr>
          <w:b/>
          <w:color w:val="000000" w:themeColor="text1"/>
          <w:spacing w:val="2"/>
          <w:sz w:val="22"/>
          <w:szCs w:val="22"/>
        </w:rPr>
        <w:t>.</w:t>
      </w:r>
      <w:r w:rsidR="003624DD" w:rsidRPr="00FB338D">
        <w:rPr>
          <w:color w:val="000000" w:themeColor="text1"/>
          <w:spacing w:val="2"/>
          <w:sz w:val="22"/>
          <w:szCs w:val="22"/>
        </w:rPr>
        <w:t xml:space="preserve"> 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6. Disposições Gerais: A)</w:t>
      </w:r>
      <w:r w:rsidRPr="00FB338D">
        <w:rPr>
          <w:color w:val="000000" w:themeColor="text1"/>
          <w:spacing w:val="2"/>
          <w:sz w:val="22"/>
          <w:szCs w:val="22"/>
        </w:rPr>
        <w:t xml:space="preserve"> O processo para contratação, consistirá inicialmente na análise da documentação </w:t>
      </w:r>
      <w:r w:rsidR="00FB338D">
        <w:rPr>
          <w:color w:val="000000" w:themeColor="text1"/>
          <w:spacing w:val="2"/>
          <w:sz w:val="22"/>
          <w:szCs w:val="22"/>
        </w:rPr>
        <w:t>apresentada, podendo solicitar</w:t>
      </w:r>
      <w:r w:rsidRPr="00FB338D">
        <w:rPr>
          <w:color w:val="000000" w:themeColor="text1"/>
          <w:spacing w:val="2"/>
          <w:sz w:val="22"/>
          <w:szCs w:val="22"/>
        </w:rPr>
        <w:t xml:space="preserve"> complementação de documentos</w:t>
      </w:r>
      <w:r w:rsidRPr="00FB338D">
        <w:rPr>
          <w:b/>
          <w:color w:val="000000" w:themeColor="text1"/>
          <w:spacing w:val="2"/>
          <w:sz w:val="22"/>
          <w:szCs w:val="22"/>
        </w:rPr>
        <w:t>. </w:t>
      </w:r>
      <w:r w:rsidR="00FB338D" w:rsidRPr="00FB338D">
        <w:rPr>
          <w:b/>
          <w:color w:val="000000" w:themeColor="text1"/>
          <w:spacing w:val="2"/>
          <w:sz w:val="22"/>
          <w:szCs w:val="22"/>
        </w:rPr>
        <w:t>B</w:t>
      </w:r>
      <w:r w:rsidRPr="00FB338D">
        <w:rPr>
          <w:bCs/>
          <w:i/>
          <w:color w:val="000000" w:themeColor="text1"/>
          <w:spacing w:val="2"/>
          <w:sz w:val="22"/>
          <w:szCs w:val="22"/>
        </w:rPr>
        <w:t>)</w:t>
      </w:r>
      <w:r w:rsidRPr="00FB338D">
        <w:rPr>
          <w:i/>
          <w:color w:val="000000" w:themeColor="text1"/>
          <w:spacing w:val="2"/>
          <w:sz w:val="22"/>
          <w:szCs w:val="22"/>
        </w:rPr>
        <w:t> </w:t>
      </w:r>
      <w:r w:rsidRPr="00FB338D">
        <w:rPr>
          <w:color w:val="000000" w:themeColor="text1"/>
          <w:spacing w:val="2"/>
          <w:sz w:val="22"/>
          <w:szCs w:val="22"/>
        </w:rPr>
        <w:t>O presente chamamento não obriga a contratação que se dará somente se for de conveniência da contratante. </w:t>
      </w:r>
      <w:r w:rsidR="00FB338D" w:rsidRPr="00FB338D">
        <w:rPr>
          <w:b/>
          <w:bCs/>
          <w:color w:val="000000" w:themeColor="text1"/>
          <w:spacing w:val="2"/>
          <w:sz w:val="22"/>
          <w:szCs w:val="22"/>
        </w:rPr>
        <w:t>C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>)</w:t>
      </w:r>
      <w:r w:rsidRPr="00FB338D">
        <w:rPr>
          <w:color w:val="000000" w:themeColor="text1"/>
          <w:spacing w:val="2"/>
          <w:sz w:val="22"/>
          <w:szCs w:val="22"/>
        </w:rPr>
        <w:t> Participarão do certame todas as empresas interessadas que tiverem conhecimento através do presente edital, como também aquelas que forem formalmente convidadas. Eventuais contratações ocorrerão dentro das normas, limites e condições que serão informadas por ocasião do cadastramento dos interessados e das empresas interessadas, bem como em conformidade com a regulamentação interna de contratação de serviços.</w:t>
      </w:r>
      <w:r w:rsidR="00B40A19" w:rsidRPr="00FB338D">
        <w:rPr>
          <w:color w:val="000000" w:themeColor="text1"/>
          <w:spacing w:val="2"/>
          <w:sz w:val="22"/>
          <w:szCs w:val="22"/>
        </w:rPr>
        <w:t xml:space="preserve"> Andradina,</w:t>
      </w:r>
      <w:r w:rsidR="00B224FE" w:rsidRPr="00FB338D">
        <w:rPr>
          <w:color w:val="000000" w:themeColor="text1"/>
          <w:spacing w:val="2"/>
          <w:sz w:val="22"/>
          <w:szCs w:val="22"/>
        </w:rPr>
        <w:t xml:space="preserve"> </w:t>
      </w:r>
      <w:r w:rsidR="00FB338D" w:rsidRPr="00FB338D">
        <w:rPr>
          <w:color w:val="000000" w:themeColor="text1"/>
          <w:spacing w:val="2"/>
          <w:sz w:val="22"/>
          <w:szCs w:val="22"/>
        </w:rPr>
        <w:t>19</w:t>
      </w:r>
      <w:r w:rsidR="00B224FE" w:rsidRPr="00FB338D">
        <w:rPr>
          <w:color w:val="000000" w:themeColor="text1"/>
          <w:spacing w:val="2"/>
          <w:sz w:val="22"/>
          <w:szCs w:val="22"/>
        </w:rPr>
        <w:t xml:space="preserve"> de </w:t>
      </w:r>
      <w:r w:rsidR="00FB338D" w:rsidRPr="00FB338D">
        <w:rPr>
          <w:color w:val="000000" w:themeColor="text1"/>
          <w:spacing w:val="2"/>
          <w:sz w:val="22"/>
          <w:szCs w:val="22"/>
        </w:rPr>
        <w:t>abril</w:t>
      </w:r>
      <w:r w:rsidR="00B224FE" w:rsidRPr="00FB338D">
        <w:rPr>
          <w:color w:val="000000" w:themeColor="text1"/>
          <w:spacing w:val="2"/>
          <w:sz w:val="22"/>
          <w:szCs w:val="22"/>
        </w:rPr>
        <w:t xml:space="preserve"> de 202</w:t>
      </w:r>
      <w:r w:rsidR="00FB338D" w:rsidRPr="00FB338D">
        <w:rPr>
          <w:color w:val="000000" w:themeColor="text1"/>
          <w:spacing w:val="2"/>
          <w:sz w:val="22"/>
          <w:szCs w:val="22"/>
        </w:rPr>
        <w:t>3</w:t>
      </w:r>
      <w:r w:rsidR="003123D1" w:rsidRPr="00FB338D">
        <w:rPr>
          <w:color w:val="000000" w:themeColor="text1"/>
          <w:spacing w:val="2"/>
          <w:sz w:val="22"/>
          <w:szCs w:val="22"/>
        </w:rPr>
        <w:t xml:space="preserve">. 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 xml:space="preserve">O.S.S. Irmandade da Santa Casa de Andradina - CNPJ (MF) sob o nº 43.535.210/0001-97, </w:t>
      </w:r>
      <w:r w:rsidR="00FB338D" w:rsidRPr="00FB338D">
        <w:rPr>
          <w:b/>
          <w:bCs/>
          <w:color w:val="000000" w:themeColor="text1"/>
          <w:spacing w:val="2"/>
          <w:sz w:val="22"/>
          <w:szCs w:val="22"/>
        </w:rPr>
        <w:t xml:space="preserve">Geraldo </w:t>
      </w:r>
      <w:proofErr w:type="spellStart"/>
      <w:r w:rsidR="00FB338D" w:rsidRPr="00FB338D">
        <w:rPr>
          <w:b/>
          <w:bCs/>
          <w:color w:val="000000" w:themeColor="text1"/>
          <w:spacing w:val="2"/>
          <w:sz w:val="22"/>
          <w:szCs w:val="22"/>
        </w:rPr>
        <w:t>Shiomi</w:t>
      </w:r>
      <w:proofErr w:type="spellEnd"/>
      <w:r w:rsidR="00FB338D" w:rsidRPr="00FB338D">
        <w:rPr>
          <w:b/>
          <w:bCs/>
          <w:color w:val="000000" w:themeColor="text1"/>
          <w:spacing w:val="2"/>
          <w:sz w:val="22"/>
          <w:szCs w:val="22"/>
        </w:rPr>
        <w:t xml:space="preserve"> Junior</w:t>
      </w:r>
      <w:proofErr w:type="gramStart"/>
      <w:r w:rsidR="00FB338D" w:rsidRPr="00FB338D">
        <w:rPr>
          <w:b/>
          <w:bCs/>
          <w:color w:val="000000" w:themeColor="text1"/>
          <w:spacing w:val="2"/>
          <w:sz w:val="22"/>
          <w:szCs w:val="22"/>
        </w:rPr>
        <w:t xml:space="preserve"> </w:t>
      </w:r>
      <w:r w:rsidRPr="00FB338D">
        <w:rPr>
          <w:b/>
          <w:bCs/>
          <w:color w:val="000000" w:themeColor="text1"/>
          <w:spacing w:val="2"/>
          <w:sz w:val="22"/>
          <w:szCs w:val="22"/>
        </w:rPr>
        <w:t xml:space="preserve"> </w:t>
      </w:r>
      <w:proofErr w:type="gramEnd"/>
      <w:r w:rsidRPr="00FB338D">
        <w:rPr>
          <w:b/>
          <w:bCs/>
          <w:color w:val="000000" w:themeColor="text1"/>
          <w:spacing w:val="2"/>
          <w:sz w:val="22"/>
          <w:szCs w:val="22"/>
        </w:rPr>
        <w:t xml:space="preserve">- CPF </w:t>
      </w:r>
      <w:r w:rsidR="00FB338D" w:rsidRPr="00FB338D">
        <w:rPr>
          <w:b/>
          <w:bCs/>
          <w:color w:val="000000" w:themeColor="text1"/>
          <w:spacing w:val="2"/>
          <w:sz w:val="22"/>
          <w:szCs w:val="22"/>
        </w:rPr>
        <w:t>030.820.818-86</w:t>
      </w:r>
    </w:p>
    <w:p w:rsidR="001635AE" w:rsidRPr="00AC2E38" w:rsidRDefault="001635AE" w:rsidP="001635AE">
      <w:pPr>
        <w:jc w:val="both"/>
        <w:rPr>
          <w:rFonts w:ascii="Times New Roman" w:hAnsi="Times New Roman"/>
          <w:color w:val="000000" w:themeColor="text1"/>
          <w:szCs w:val="24"/>
          <w:lang w:val="pt-BR"/>
        </w:rPr>
      </w:pPr>
    </w:p>
    <w:p w:rsidR="001160B3" w:rsidRPr="00AC2E38" w:rsidRDefault="001160B3" w:rsidP="001635AE">
      <w:pPr>
        <w:rPr>
          <w:rFonts w:ascii="Times New Roman" w:hAnsi="Times New Roman"/>
          <w:color w:val="000000" w:themeColor="text1"/>
          <w:szCs w:val="24"/>
          <w:lang w:val="pt-BR"/>
        </w:rPr>
      </w:pPr>
    </w:p>
    <w:sectPr w:rsidR="001160B3" w:rsidRPr="00AC2E38" w:rsidSect="00772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DD" w:rsidRDefault="007858DD" w:rsidP="0073633D">
      <w:r>
        <w:separator/>
      </w:r>
    </w:p>
  </w:endnote>
  <w:endnote w:type="continuationSeparator" w:id="0">
    <w:p w:rsidR="007858DD" w:rsidRDefault="007858DD" w:rsidP="007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EF" w:rsidRDefault="001E36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3D" w:rsidRDefault="007363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EF" w:rsidRDefault="001E36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DD" w:rsidRDefault="007858DD" w:rsidP="0073633D">
      <w:r>
        <w:separator/>
      </w:r>
    </w:p>
  </w:footnote>
  <w:footnote w:type="continuationSeparator" w:id="0">
    <w:p w:rsidR="007858DD" w:rsidRDefault="007858DD" w:rsidP="0073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EF" w:rsidRDefault="001E36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3D" w:rsidRDefault="0073633D">
    <w:pPr>
      <w:pStyle w:val="Cabealho"/>
    </w:pPr>
    <w:r w:rsidRPr="0073633D">
      <w:rPr>
        <w:noProof/>
        <w:lang w:eastAsia="pt-BR"/>
      </w:rPr>
      <w:drawing>
        <wp:inline distT="0" distB="0" distL="0" distR="0">
          <wp:extent cx="1983105" cy="828675"/>
          <wp:effectExtent l="0" t="0" r="0" b="9525"/>
          <wp:docPr id="2" name="Imagem 2" descr="D:\Usuários\Win10\Documents\OSS SANTA CASA DE ANDRADINA\2019\SANTA CASA\logo santa c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ários\Win10\Documents\OSS SANTA CASA DE ANDRADINA\2019\SANTA CASA\logo santa ca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EF" w:rsidRDefault="001E3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D89"/>
    <w:multiLevelType w:val="hybridMultilevel"/>
    <w:tmpl w:val="C6789C7C"/>
    <w:lvl w:ilvl="0" w:tplc="04160017">
      <w:start w:val="1"/>
      <w:numFmt w:val="lowerLetter"/>
      <w:lvlText w:val="%1)"/>
      <w:lvlJc w:val="left"/>
      <w:pPr>
        <w:ind w:left="5322" w:hanging="360"/>
      </w:pPr>
    </w:lvl>
    <w:lvl w:ilvl="1" w:tplc="04160019">
      <w:start w:val="1"/>
      <w:numFmt w:val="lowerLetter"/>
      <w:lvlText w:val="%2."/>
      <w:lvlJc w:val="left"/>
      <w:pPr>
        <w:ind w:left="6042" w:hanging="360"/>
      </w:pPr>
    </w:lvl>
    <w:lvl w:ilvl="2" w:tplc="0416001B" w:tentative="1">
      <w:start w:val="1"/>
      <w:numFmt w:val="lowerRoman"/>
      <w:lvlText w:val="%3."/>
      <w:lvlJc w:val="right"/>
      <w:pPr>
        <w:ind w:left="6762" w:hanging="180"/>
      </w:pPr>
    </w:lvl>
    <w:lvl w:ilvl="3" w:tplc="0416000F" w:tentative="1">
      <w:start w:val="1"/>
      <w:numFmt w:val="decimal"/>
      <w:lvlText w:val="%4."/>
      <w:lvlJc w:val="left"/>
      <w:pPr>
        <w:ind w:left="7482" w:hanging="360"/>
      </w:pPr>
    </w:lvl>
    <w:lvl w:ilvl="4" w:tplc="04160019" w:tentative="1">
      <w:start w:val="1"/>
      <w:numFmt w:val="lowerLetter"/>
      <w:lvlText w:val="%5."/>
      <w:lvlJc w:val="left"/>
      <w:pPr>
        <w:ind w:left="8202" w:hanging="360"/>
      </w:pPr>
    </w:lvl>
    <w:lvl w:ilvl="5" w:tplc="0416001B" w:tentative="1">
      <w:start w:val="1"/>
      <w:numFmt w:val="lowerRoman"/>
      <w:lvlText w:val="%6."/>
      <w:lvlJc w:val="right"/>
      <w:pPr>
        <w:ind w:left="8922" w:hanging="180"/>
      </w:pPr>
    </w:lvl>
    <w:lvl w:ilvl="6" w:tplc="0416000F" w:tentative="1">
      <w:start w:val="1"/>
      <w:numFmt w:val="decimal"/>
      <w:lvlText w:val="%7."/>
      <w:lvlJc w:val="left"/>
      <w:pPr>
        <w:ind w:left="9642" w:hanging="360"/>
      </w:pPr>
    </w:lvl>
    <w:lvl w:ilvl="7" w:tplc="04160019" w:tentative="1">
      <w:start w:val="1"/>
      <w:numFmt w:val="lowerLetter"/>
      <w:lvlText w:val="%8."/>
      <w:lvlJc w:val="left"/>
      <w:pPr>
        <w:ind w:left="10362" w:hanging="360"/>
      </w:pPr>
    </w:lvl>
    <w:lvl w:ilvl="8" w:tplc="0416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5622133C"/>
    <w:multiLevelType w:val="hybridMultilevel"/>
    <w:tmpl w:val="2B30563E"/>
    <w:lvl w:ilvl="0" w:tplc="0416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982672"/>
    <w:multiLevelType w:val="hybridMultilevel"/>
    <w:tmpl w:val="2F40226A"/>
    <w:lvl w:ilvl="0" w:tplc="AB7064B2">
      <w:start w:val="1"/>
      <w:numFmt w:val="lowerLetter"/>
      <w:lvlText w:val="%1."/>
      <w:lvlJc w:val="left"/>
      <w:pPr>
        <w:ind w:left="3699" w:hanging="10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7F60671B"/>
    <w:multiLevelType w:val="hybridMultilevel"/>
    <w:tmpl w:val="6B6A3290"/>
    <w:lvl w:ilvl="0" w:tplc="04160017">
      <w:start w:val="1"/>
      <w:numFmt w:val="lowerLetter"/>
      <w:lvlText w:val="%1)"/>
      <w:lvlJc w:val="left"/>
      <w:pPr>
        <w:ind w:left="5322" w:hanging="360"/>
      </w:pPr>
    </w:lvl>
    <w:lvl w:ilvl="1" w:tplc="04160019" w:tentative="1">
      <w:start w:val="1"/>
      <w:numFmt w:val="lowerLetter"/>
      <w:lvlText w:val="%2."/>
      <w:lvlJc w:val="left"/>
      <w:pPr>
        <w:ind w:left="6042" w:hanging="360"/>
      </w:pPr>
    </w:lvl>
    <w:lvl w:ilvl="2" w:tplc="0416001B" w:tentative="1">
      <w:start w:val="1"/>
      <w:numFmt w:val="lowerRoman"/>
      <w:lvlText w:val="%3."/>
      <w:lvlJc w:val="right"/>
      <w:pPr>
        <w:ind w:left="6762" w:hanging="180"/>
      </w:pPr>
    </w:lvl>
    <w:lvl w:ilvl="3" w:tplc="0416000F" w:tentative="1">
      <w:start w:val="1"/>
      <w:numFmt w:val="decimal"/>
      <w:lvlText w:val="%4."/>
      <w:lvlJc w:val="left"/>
      <w:pPr>
        <w:ind w:left="7482" w:hanging="360"/>
      </w:pPr>
    </w:lvl>
    <w:lvl w:ilvl="4" w:tplc="04160019">
      <w:start w:val="1"/>
      <w:numFmt w:val="lowerLetter"/>
      <w:lvlText w:val="%5."/>
      <w:lvlJc w:val="left"/>
      <w:pPr>
        <w:ind w:left="8202" w:hanging="360"/>
      </w:pPr>
    </w:lvl>
    <w:lvl w:ilvl="5" w:tplc="0416001B" w:tentative="1">
      <w:start w:val="1"/>
      <w:numFmt w:val="lowerRoman"/>
      <w:lvlText w:val="%6."/>
      <w:lvlJc w:val="right"/>
      <w:pPr>
        <w:ind w:left="8922" w:hanging="180"/>
      </w:pPr>
    </w:lvl>
    <w:lvl w:ilvl="6" w:tplc="0416000F" w:tentative="1">
      <w:start w:val="1"/>
      <w:numFmt w:val="decimal"/>
      <w:lvlText w:val="%7."/>
      <w:lvlJc w:val="left"/>
      <w:pPr>
        <w:ind w:left="9642" w:hanging="360"/>
      </w:pPr>
    </w:lvl>
    <w:lvl w:ilvl="7" w:tplc="04160019" w:tentative="1">
      <w:start w:val="1"/>
      <w:numFmt w:val="lowerLetter"/>
      <w:lvlText w:val="%8."/>
      <w:lvlJc w:val="left"/>
      <w:pPr>
        <w:ind w:left="10362" w:hanging="360"/>
      </w:pPr>
    </w:lvl>
    <w:lvl w:ilvl="8" w:tplc="0416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3D"/>
    <w:rsid w:val="0007056F"/>
    <w:rsid w:val="00080973"/>
    <w:rsid w:val="000937A6"/>
    <w:rsid w:val="000948FE"/>
    <w:rsid w:val="001160B3"/>
    <w:rsid w:val="00117E02"/>
    <w:rsid w:val="001434EE"/>
    <w:rsid w:val="001635AE"/>
    <w:rsid w:val="001D1390"/>
    <w:rsid w:val="001E36EF"/>
    <w:rsid w:val="001F3231"/>
    <w:rsid w:val="00217799"/>
    <w:rsid w:val="002316B5"/>
    <w:rsid w:val="002572FA"/>
    <w:rsid w:val="002821E9"/>
    <w:rsid w:val="002C03ED"/>
    <w:rsid w:val="002F3D00"/>
    <w:rsid w:val="002F7249"/>
    <w:rsid w:val="003123D1"/>
    <w:rsid w:val="0031454A"/>
    <w:rsid w:val="00323188"/>
    <w:rsid w:val="00335B6D"/>
    <w:rsid w:val="003624DD"/>
    <w:rsid w:val="003765C1"/>
    <w:rsid w:val="003A0FFD"/>
    <w:rsid w:val="003E2052"/>
    <w:rsid w:val="003E47E9"/>
    <w:rsid w:val="00411357"/>
    <w:rsid w:val="00432A66"/>
    <w:rsid w:val="00451971"/>
    <w:rsid w:val="00464413"/>
    <w:rsid w:val="00467049"/>
    <w:rsid w:val="004D4D2D"/>
    <w:rsid w:val="005425F2"/>
    <w:rsid w:val="00543729"/>
    <w:rsid w:val="006241D9"/>
    <w:rsid w:val="00646B63"/>
    <w:rsid w:val="00677861"/>
    <w:rsid w:val="006E6D76"/>
    <w:rsid w:val="00707584"/>
    <w:rsid w:val="0073633D"/>
    <w:rsid w:val="00772443"/>
    <w:rsid w:val="007858DD"/>
    <w:rsid w:val="00797EAE"/>
    <w:rsid w:val="007B377D"/>
    <w:rsid w:val="007E3B57"/>
    <w:rsid w:val="007F53BD"/>
    <w:rsid w:val="00857F4E"/>
    <w:rsid w:val="008C7B47"/>
    <w:rsid w:val="00944A64"/>
    <w:rsid w:val="00955009"/>
    <w:rsid w:val="00990785"/>
    <w:rsid w:val="0099139A"/>
    <w:rsid w:val="009B43A6"/>
    <w:rsid w:val="009C4009"/>
    <w:rsid w:val="00A20CB7"/>
    <w:rsid w:val="00A559AD"/>
    <w:rsid w:val="00AC2E38"/>
    <w:rsid w:val="00B14232"/>
    <w:rsid w:val="00B224FE"/>
    <w:rsid w:val="00B40A19"/>
    <w:rsid w:val="00BC092D"/>
    <w:rsid w:val="00BD2543"/>
    <w:rsid w:val="00BE6EF9"/>
    <w:rsid w:val="00BF5C43"/>
    <w:rsid w:val="00CA6DC7"/>
    <w:rsid w:val="00D21732"/>
    <w:rsid w:val="00D23759"/>
    <w:rsid w:val="00D615BB"/>
    <w:rsid w:val="00D82A56"/>
    <w:rsid w:val="00DB07CD"/>
    <w:rsid w:val="00DC1349"/>
    <w:rsid w:val="00E37548"/>
    <w:rsid w:val="00E460B1"/>
    <w:rsid w:val="00E46AC9"/>
    <w:rsid w:val="00EC5DFE"/>
    <w:rsid w:val="00FB1578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B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styleId="Ttulo4">
    <w:name w:val="heading 4"/>
    <w:basedOn w:val="Normal"/>
    <w:link w:val="Ttulo4Char"/>
    <w:uiPriority w:val="9"/>
    <w:qFormat/>
    <w:rsid w:val="0007056F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3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633D"/>
  </w:style>
  <w:style w:type="paragraph" w:styleId="Rodap">
    <w:name w:val="footer"/>
    <w:basedOn w:val="Normal"/>
    <w:link w:val="RodapChar"/>
    <w:uiPriority w:val="99"/>
    <w:unhideWhenUsed/>
    <w:rsid w:val="007363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73633D"/>
  </w:style>
  <w:style w:type="character" w:customStyle="1" w:styleId="Ttulo4Char">
    <w:name w:val="Título 4 Char"/>
    <w:basedOn w:val="Fontepargpadro"/>
    <w:link w:val="Ttulo4"/>
    <w:uiPriority w:val="9"/>
    <w:rsid w:val="000705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7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72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43729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160B3"/>
    <w:pPr>
      <w:jc w:val="center"/>
    </w:pPr>
    <w:rPr>
      <w:rFonts w:ascii="Times New Roman" w:hAnsi="Times New Roman"/>
      <w:b/>
      <w:bCs/>
      <w:sz w:val="28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1160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60B3"/>
    <w:pPr>
      <w:ind w:left="708"/>
    </w:pPr>
    <w:rPr>
      <w:rFonts w:ascii="Times New Roman" w:hAnsi="Times New Roman"/>
      <w:sz w:val="28"/>
      <w:szCs w:val="24"/>
      <w:lang w:val="pt-BR"/>
    </w:rPr>
  </w:style>
  <w:style w:type="paragraph" w:styleId="Recuodecorpodetexto3">
    <w:name w:val="Body Text Indent 3"/>
    <w:basedOn w:val="Normal"/>
    <w:link w:val="Recuodecorpodetexto3Char"/>
    <w:rsid w:val="001160B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160B3"/>
    <w:rPr>
      <w:rFonts w:ascii="Courier" w:eastAsia="Times New Roman" w:hAnsi="Courier" w:cs="Times New Roman"/>
      <w:sz w:val="16"/>
      <w:szCs w:val="16"/>
      <w:lang w:val="en-US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00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009"/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xmsonormal">
    <w:name w:val="x_msonormal"/>
    <w:basedOn w:val="Normal"/>
    <w:rsid w:val="009C4009"/>
    <w:pPr>
      <w:spacing w:before="100" w:beforeAutospacing="1" w:after="100" w:afterAutospacing="1"/>
    </w:pPr>
    <w:rPr>
      <w:rFonts w:ascii="Times New Roman" w:hAnsi="Times New Roman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1635AE"/>
    <w:pPr>
      <w:spacing w:before="100" w:beforeAutospacing="1" w:after="100" w:afterAutospacing="1"/>
    </w:pPr>
    <w:rPr>
      <w:rFonts w:ascii="Times New Roman" w:hAnsi="Times New Roman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163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B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styleId="Ttulo4">
    <w:name w:val="heading 4"/>
    <w:basedOn w:val="Normal"/>
    <w:link w:val="Ttulo4Char"/>
    <w:uiPriority w:val="9"/>
    <w:qFormat/>
    <w:rsid w:val="0007056F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3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633D"/>
  </w:style>
  <w:style w:type="paragraph" w:styleId="Rodap">
    <w:name w:val="footer"/>
    <w:basedOn w:val="Normal"/>
    <w:link w:val="RodapChar"/>
    <w:uiPriority w:val="99"/>
    <w:unhideWhenUsed/>
    <w:rsid w:val="007363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73633D"/>
  </w:style>
  <w:style w:type="character" w:customStyle="1" w:styleId="Ttulo4Char">
    <w:name w:val="Título 4 Char"/>
    <w:basedOn w:val="Fontepargpadro"/>
    <w:link w:val="Ttulo4"/>
    <w:uiPriority w:val="9"/>
    <w:rsid w:val="000705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7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72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43729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160B3"/>
    <w:pPr>
      <w:jc w:val="center"/>
    </w:pPr>
    <w:rPr>
      <w:rFonts w:ascii="Times New Roman" w:hAnsi="Times New Roman"/>
      <w:b/>
      <w:bCs/>
      <w:sz w:val="28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1160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60B3"/>
    <w:pPr>
      <w:ind w:left="708"/>
    </w:pPr>
    <w:rPr>
      <w:rFonts w:ascii="Times New Roman" w:hAnsi="Times New Roman"/>
      <w:sz w:val="28"/>
      <w:szCs w:val="24"/>
      <w:lang w:val="pt-BR"/>
    </w:rPr>
  </w:style>
  <w:style w:type="paragraph" w:styleId="Recuodecorpodetexto3">
    <w:name w:val="Body Text Indent 3"/>
    <w:basedOn w:val="Normal"/>
    <w:link w:val="Recuodecorpodetexto3Char"/>
    <w:rsid w:val="001160B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160B3"/>
    <w:rPr>
      <w:rFonts w:ascii="Courier" w:eastAsia="Times New Roman" w:hAnsi="Courier" w:cs="Times New Roman"/>
      <w:sz w:val="16"/>
      <w:szCs w:val="16"/>
      <w:lang w:val="en-US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00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009"/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xmsonormal">
    <w:name w:val="x_msonormal"/>
    <w:basedOn w:val="Normal"/>
    <w:rsid w:val="009C4009"/>
    <w:pPr>
      <w:spacing w:before="100" w:beforeAutospacing="1" w:after="100" w:afterAutospacing="1"/>
    </w:pPr>
    <w:rPr>
      <w:rFonts w:ascii="Times New Roman" w:hAnsi="Times New Roman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1635AE"/>
    <w:pPr>
      <w:spacing w:before="100" w:beforeAutospacing="1" w:after="100" w:afterAutospacing="1"/>
    </w:pPr>
    <w:rPr>
      <w:rFonts w:ascii="Times New Roman" w:hAnsi="Times New Roman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163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legislacao/188546065/constitui%C3%A7%C3%A3o-federal-constitui%C3%A7%C3%A3o-da-republica-federativa-do-brasil-198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Paris</dc:creator>
  <cp:lastModifiedBy>Rduarte</cp:lastModifiedBy>
  <cp:revision>3</cp:revision>
  <cp:lastPrinted>2020-05-18T13:17:00Z</cp:lastPrinted>
  <dcterms:created xsi:type="dcterms:W3CDTF">2023-04-19T14:28:00Z</dcterms:created>
  <dcterms:modified xsi:type="dcterms:W3CDTF">2023-04-19T19:13:00Z</dcterms:modified>
</cp:coreProperties>
</file>